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EA6C11" w:rsidRPr="00A418F7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C135D1" w:rsidRPr="00C135D1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06A2E">
        <w:rPr>
          <w:rFonts w:ascii="Times New Roman" w:hAnsi="Times New Roman" w:cs="Times New Roman"/>
          <w:b/>
          <w:sz w:val="24"/>
          <w:szCs w:val="24"/>
          <w:u w:val="single"/>
        </w:rPr>
        <w:t>5268</w:t>
      </w:r>
      <w:bookmarkStart w:id="2" w:name="_GoBack"/>
      <w:bookmarkEnd w:id="2"/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113E1" w:rsidRPr="000113E1">
        <w:rPr>
          <w:rFonts w:ascii="Times New Roman" w:hAnsi="Times New Roman" w:cs="Times New Roman"/>
          <w:b/>
          <w:bCs/>
          <w:u w:val="single"/>
        </w:rPr>
        <w:t>Строительство нового участка ВОЛС между зданием операторной НПС Тенгиз и РШ на 0 км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0113E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0113E1" w:rsidRPr="000113E1">
        <w:rPr>
          <w:rStyle w:val="a4"/>
          <w:rFonts w:ascii="Times New Roman" w:hAnsi="Times New Roman" w:cs="Times New Roman"/>
          <w:sz w:val="24"/>
          <w:szCs w:val="24"/>
        </w:rPr>
        <w:t>Svetlana.Borisenko@cpcpipe.ru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D4DB2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CD4DB2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0113E1" w:rsidRPr="000113E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113E1"/>
    <w:rsid w:val="00042898"/>
    <w:rsid w:val="00050FD0"/>
    <w:rsid w:val="00063E6B"/>
    <w:rsid w:val="000A11F5"/>
    <w:rsid w:val="000B53B6"/>
    <w:rsid w:val="000C7B35"/>
    <w:rsid w:val="00106A2E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CD4DB2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250C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0C9AF-5365-45A1-9073-3AF530FB9036}"/>
</file>

<file path=customXml/itemProps2.xml><?xml version="1.0" encoding="utf-8"?>
<ds:datastoreItem xmlns:ds="http://schemas.openxmlformats.org/officeDocument/2006/customXml" ds:itemID="{D8BBF38E-F9C1-42D6-B960-97DE50B29E53}"/>
</file>

<file path=customXml/itemProps3.xml><?xml version="1.0" encoding="utf-8"?>
<ds:datastoreItem xmlns:ds="http://schemas.openxmlformats.org/officeDocument/2006/customXml" ds:itemID="{EC70680A-5F26-47AC-A8BE-A910C610B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35</cp:revision>
  <dcterms:created xsi:type="dcterms:W3CDTF">2020-02-04T11:36:00Z</dcterms:created>
  <dcterms:modified xsi:type="dcterms:W3CDTF">2022-09-23T09:43:00Z</dcterms:modified>
</cp:coreProperties>
</file>